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88" w:rsidRPr="00024D87" w:rsidRDefault="00024D87" w:rsidP="00024D87">
      <w:pPr>
        <w:jc w:val="center"/>
        <w:rPr>
          <w:b/>
        </w:rPr>
      </w:pPr>
      <w:r w:rsidRPr="00024D87">
        <w:rPr>
          <w:b/>
        </w:rPr>
        <w:t>LỊCH HOẠT ĐỘNG HỘI THI TUYÊN TRUYỀN LƯU ĐỘNG TOÀN QUỐC “VỀ VỚI ĐIỆN BIÊN”</w:t>
      </w:r>
      <w:r w:rsidR="005D1A62">
        <w:rPr>
          <w:b/>
        </w:rPr>
        <w:t xml:space="preserve"> VÀ TRIỂN LÃM TRANH CỔ ĐỘNG TẤM LỚN KỶ NIỆM 70 NĂM CHIẾN THẮNG ĐIỆN BIÊN PHỦ</w:t>
      </w:r>
    </w:p>
    <w:p w:rsidR="00024D87" w:rsidRPr="00024D87" w:rsidRDefault="00024D87" w:rsidP="00024D87">
      <w:pPr>
        <w:jc w:val="center"/>
        <w:rPr>
          <w:i/>
        </w:rPr>
      </w:pPr>
      <w:r w:rsidRPr="00024D87">
        <w:rPr>
          <w:i/>
        </w:rPr>
        <w:t>(Trên địa bàn tỉnh Điện Biên)</w:t>
      </w:r>
    </w:p>
    <w:p w:rsidR="00024D87" w:rsidRDefault="00024D87" w:rsidP="00024D8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984"/>
        <w:gridCol w:w="3686"/>
        <w:gridCol w:w="6663"/>
        <w:gridCol w:w="1984"/>
      </w:tblGrid>
      <w:tr w:rsidR="00024D87" w:rsidRPr="00024D87" w:rsidTr="00363414">
        <w:tc>
          <w:tcPr>
            <w:tcW w:w="563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984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686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6663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sz w:val="26"/>
                <w:szCs w:val="26"/>
              </w:rPr>
              <w:t>Tên đoàn</w:t>
            </w:r>
            <w:r w:rsidR="00BB6893" w:rsidRPr="009637C2">
              <w:rPr>
                <w:rFonts w:ascii="Times New Roman" w:hAnsi="Times New Roman" w:cs="Times New Roman"/>
                <w:b/>
                <w:sz w:val="26"/>
                <w:szCs w:val="26"/>
              </w:rPr>
              <w:t>/Nội dung</w:t>
            </w:r>
          </w:p>
        </w:tc>
        <w:tc>
          <w:tcPr>
            <w:tcW w:w="1984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A04AC" w:rsidRPr="00024D87" w:rsidTr="00E277FB">
        <w:tc>
          <w:tcPr>
            <w:tcW w:w="563" w:type="dxa"/>
          </w:tcPr>
          <w:p w:rsidR="00DA04AC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317" w:type="dxa"/>
            <w:gridSpan w:val="4"/>
          </w:tcPr>
          <w:p w:rsidR="00DA04AC" w:rsidRPr="009637C2" w:rsidRDefault="00DA04AC" w:rsidP="00E5454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sz w:val="26"/>
                <w:szCs w:val="26"/>
              </w:rPr>
              <w:t>Ngày 30/3/2024</w:t>
            </w:r>
          </w:p>
        </w:tc>
      </w:tr>
      <w:tr w:rsidR="00024D87" w:rsidRPr="00024D87" w:rsidTr="00363414">
        <w:tc>
          <w:tcPr>
            <w:tcW w:w="563" w:type="dxa"/>
            <w:vAlign w:val="center"/>
          </w:tcPr>
          <w:p w:rsidR="00024D87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24D87" w:rsidRPr="009637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19h30</w:t>
            </w:r>
          </w:p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30/3/2024</w:t>
            </w:r>
          </w:p>
        </w:tc>
        <w:tc>
          <w:tcPr>
            <w:tcW w:w="3686" w:type="dxa"/>
            <w:vAlign w:val="center"/>
          </w:tcPr>
          <w:p w:rsidR="00024D87" w:rsidRPr="009637C2" w:rsidRDefault="00C5605E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 xml:space="preserve">Huyện </w:t>
            </w:r>
            <w:r w:rsidR="00024D87" w:rsidRPr="009637C2">
              <w:rPr>
                <w:rFonts w:ascii="Times New Roman" w:hAnsi="Times New Roman" w:cs="Times New Roman"/>
                <w:sz w:val="26"/>
                <w:szCs w:val="26"/>
              </w:rPr>
              <w:t>Tuần Giáo</w:t>
            </w:r>
          </w:p>
        </w:tc>
        <w:tc>
          <w:tcPr>
            <w:tcW w:w="6663" w:type="dxa"/>
          </w:tcPr>
          <w:p w:rsidR="00024D87" w:rsidRPr="009637C2" w:rsidRDefault="00024D87" w:rsidP="00E54543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 xml:space="preserve">Cà Mau; Hà Nội; Lạng Sơn; </w:t>
            </w:r>
            <w:r w:rsidRPr="009637C2">
              <w:rPr>
                <w:rFonts w:ascii="Times New Roman" w:eastAsia="sans-serif" w:hAnsi="Times New Roman" w:cs="Times New Roman"/>
                <w:color w:val="000000"/>
                <w:w w:val="95"/>
                <w:sz w:val="26"/>
                <w:szCs w:val="26"/>
                <w:lang w:bidi="ar"/>
              </w:rPr>
              <w:t>Nghệ An;</w:t>
            </w:r>
            <w:r w:rsidR="0062050D" w:rsidRPr="009637C2">
              <w:rPr>
                <w:rFonts w:ascii="Times New Roman" w:eastAsia="sans-serif" w:hAnsi="Times New Roman" w:cs="Times New Roman"/>
                <w:color w:val="000000"/>
                <w:w w:val="95"/>
                <w:sz w:val="26"/>
                <w:szCs w:val="26"/>
                <w:lang w:bidi="ar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spacing w:val="-6"/>
                <w:w w:val="95"/>
                <w:sz w:val="26"/>
                <w:szCs w:val="26"/>
                <w:lang w:bidi="ar"/>
              </w:rPr>
              <w:t>Quảng Ninh; Hậu Giang; Tuyên Quang</w:t>
            </w:r>
            <w:r w:rsidR="0062050D" w:rsidRPr="009637C2">
              <w:rPr>
                <w:rFonts w:ascii="Times New Roman" w:eastAsia="sans-serif" w:hAnsi="Times New Roman" w:cs="Times New Roman"/>
                <w:spacing w:val="-6"/>
                <w:w w:val="95"/>
                <w:sz w:val="26"/>
                <w:szCs w:val="26"/>
                <w:lang w:bidi="ar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b/>
                <w:bCs/>
                <w:i/>
                <w:iCs/>
                <w:w w:val="95"/>
                <w:sz w:val="26"/>
                <w:szCs w:val="26"/>
                <w:lang w:bidi="ar"/>
              </w:rPr>
              <w:t>(Hậu Giang chỉ huy biểu diễn)</w:t>
            </w:r>
          </w:p>
        </w:tc>
        <w:tc>
          <w:tcPr>
            <w:tcW w:w="1984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D87" w:rsidRPr="00024D87" w:rsidTr="00363414">
        <w:tc>
          <w:tcPr>
            <w:tcW w:w="563" w:type="dxa"/>
            <w:vAlign w:val="center"/>
          </w:tcPr>
          <w:p w:rsidR="00024D87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24D87" w:rsidRPr="009637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Merge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024D87" w:rsidRPr="009637C2" w:rsidRDefault="00C5605E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 xml:space="preserve">Huyện </w:t>
            </w:r>
            <w:r w:rsidR="00024D87" w:rsidRPr="009637C2">
              <w:rPr>
                <w:rFonts w:ascii="Times New Roman" w:hAnsi="Times New Roman" w:cs="Times New Roman"/>
                <w:sz w:val="26"/>
                <w:szCs w:val="26"/>
              </w:rPr>
              <w:t>Mường Ảng</w:t>
            </w:r>
          </w:p>
        </w:tc>
        <w:tc>
          <w:tcPr>
            <w:tcW w:w="6663" w:type="dxa"/>
          </w:tcPr>
          <w:p w:rsidR="00024D87" w:rsidRPr="009637C2" w:rsidRDefault="00024D87" w:rsidP="00E54543">
            <w:pPr>
              <w:pStyle w:val="NormalWeb"/>
              <w:spacing w:before="120" w:beforeAutospacing="0" w:after="12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37C2">
              <w:rPr>
                <w:rFonts w:ascii="Times New Roman" w:eastAsia="sans-serif" w:hAnsi="Times New Roman"/>
                <w:spacing w:val="-6"/>
                <w:w w:val="95"/>
                <w:sz w:val="26"/>
                <w:szCs w:val="26"/>
                <w:lang w:bidi="ar"/>
              </w:rPr>
              <w:t xml:space="preserve">Tp. Hồ Chí Minh; Gia Lai; Hải Phòng; Sơn La; </w:t>
            </w:r>
            <w:r w:rsidRPr="009637C2">
              <w:rPr>
                <w:rFonts w:ascii="Times New Roman" w:eastAsia="sans-serif" w:hAnsi="Times New Roman"/>
                <w:spacing w:val="-6"/>
                <w:w w:val="95"/>
                <w:sz w:val="26"/>
                <w:szCs w:val="26"/>
              </w:rPr>
              <w:t>Hưng Yên; Hà Giang; Long An</w:t>
            </w:r>
            <w:r w:rsidR="0062050D" w:rsidRPr="009637C2">
              <w:rPr>
                <w:rFonts w:ascii="Times New Roman" w:eastAsia="sans-serif" w:hAnsi="Times New Roman"/>
                <w:spacing w:val="-6"/>
                <w:w w:val="95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9637C2">
              <w:rPr>
                <w:rFonts w:ascii="Times New Roman" w:eastAsia="sans-serif" w:hAnsi="Times New Roman"/>
                <w:b/>
                <w:bCs/>
                <w:i/>
                <w:iCs/>
                <w:w w:val="95"/>
                <w:sz w:val="26"/>
                <w:szCs w:val="26"/>
                <w:lang w:bidi="ar"/>
              </w:rPr>
              <w:t>(Hải Phòng chỉ huy biểu diễn)</w:t>
            </w:r>
          </w:p>
        </w:tc>
        <w:tc>
          <w:tcPr>
            <w:tcW w:w="1984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D87" w:rsidRPr="00024D87" w:rsidTr="00363414">
        <w:tc>
          <w:tcPr>
            <w:tcW w:w="563" w:type="dxa"/>
            <w:vAlign w:val="center"/>
          </w:tcPr>
          <w:p w:rsidR="00024D87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24D87" w:rsidRPr="009637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Merge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024D87" w:rsidRPr="009637C2" w:rsidRDefault="00C5605E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 xml:space="preserve">Xã Pom Lót, </w:t>
            </w:r>
            <w:r w:rsidR="00024D87" w:rsidRPr="009637C2">
              <w:rPr>
                <w:rFonts w:ascii="Times New Roman" w:hAnsi="Times New Roman" w:cs="Times New Roman"/>
                <w:sz w:val="26"/>
                <w:szCs w:val="26"/>
              </w:rPr>
              <w:t>Huyện Điện Biên</w:t>
            </w:r>
          </w:p>
        </w:tc>
        <w:tc>
          <w:tcPr>
            <w:tcW w:w="6663" w:type="dxa"/>
          </w:tcPr>
          <w:p w:rsidR="00024D87" w:rsidRPr="009637C2" w:rsidRDefault="00024D87" w:rsidP="00E54543">
            <w:pPr>
              <w:spacing w:before="120" w:after="120"/>
              <w:jc w:val="both"/>
              <w:rPr>
                <w:rFonts w:ascii="Times New Roman" w:eastAsia="sans-serif" w:hAnsi="Times New Roman" w:cs="Times New Roman"/>
                <w:spacing w:val="-6"/>
                <w:w w:val="95"/>
                <w:sz w:val="26"/>
                <w:szCs w:val="26"/>
                <w:lang w:bidi="ar"/>
              </w:rPr>
            </w:pP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>Cần Thơ; Bắc Ninh; Bình Định;</w:t>
            </w:r>
            <w:r w:rsidR="0062050D"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>Điện Biên; Hòa Bình; Thái Bình</w:t>
            </w:r>
            <w:r w:rsidR="005D1A6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b/>
                <w:bCs/>
                <w:i/>
                <w:iCs/>
                <w:w w:val="95"/>
                <w:sz w:val="26"/>
                <w:szCs w:val="26"/>
                <w:lang w:bidi="ar"/>
              </w:rPr>
              <w:t>(Cần Thơ chỉ huy biểu diễn)</w:t>
            </w:r>
          </w:p>
        </w:tc>
        <w:tc>
          <w:tcPr>
            <w:tcW w:w="1984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7C2" w:rsidRPr="00024D87" w:rsidTr="00053F85">
        <w:tc>
          <w:tcPr>
            <w:tcW w:w="563" w:type="dxa"/>
            <w:vAlign w:val="center"/>
          </w:tcPr>
          <w:p w:rsidR="009637C2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317" w:type="dxa"/>
            <w:gridSpan w:val="4"/>
          </w:tcPr>
          <w:p w:rsidR="009637C2" w:rsidRPr="009637C2" w:rsidRDefault="009637C2" w:rsidP="00E5454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sz w:val="26"/>
                <w:szCs w:val="26"/>
              </w:rPr>
              <w:t>Ngày 31/3/2024</w:t>
            </w:r>
          </w:p>
        </w:tc>
      </w:tr>
      <w:tr w:rsidR="00024D87" w:rsidRPr="00024D87" w:rsidTr="00363414">
        <w:tc>
          <w:tcPr>
            <w:tcW w:w="563" w:type="dxa"/>
            <w:vAlign w:val="center"/>
          </w:tcPr>
          <w:p w:rsidR="00024D87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4" w:type="dxa"/>
            <w:vMerge w:val="restart"/>
            <w:vAlign w:val="center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19h30</w:t>
            </w:r>
          </w:p>
        </w:tc>
        <w:tc>
          <w:tcPr>
            <w:tcW w:w="3686" w:type="dxa"/>
            <w:vAlign w:val="center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Trung đoàn 82</w:t>
            </w:r>
          </w:p>
        </w:tc>
        <w:tc>
          <w:tcPr>
            <w:tcW w:w="6663" w:type="dxa"/>
          </w:tcPr>
          <w:p w:rsidR="00024D87" w:rsidRPr="009637C2" w:rsidRDefault="00024D87" w:rsidP="00E54543">
            <w:pPr>
              <w:spacing w:before="120" w:after="120"/>
              <w:jc w:val="both"/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</w:pP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 xml:space="preserve">Cà Mau; Hà Nội; Lạng Sơn; </w:t>
            </w:r>
            <w:r w:rsidRPr="009637C2">
              <w:rPr>
                <w:rFonts w:ascii="Times New Roman" w:eastAsia="sans-serif" w:hAnsi="Times New Roman" w:cs="Times New Roman"/>
                <w:color w:val="000000"/>
                <w:w w:val="95"/>
                <w:sz w:val="26"/>
                <w:szCs w:val="26"/>
                <w:lang w:bidi="ar"/>
              </w:rPr>
              <w:t>Nghệ An;</w:t>
            </w:r>
            <w:r w:rsidR="0062050D" w:rsidRPr="009637C2">
              <w:rPr>
                <w:rFonts w:ascii="Times New Roman" w:eastAsia="sans-serif" w:hAnsi="Times New Roman" w:cs="Times New Roman"/>
                <w:color w:val="000000"/>
                <w:w w:val="95"/>
                <w:sz w:val="26"/>
                <w:szCs w:val="26"/>
                <w:lang w:bidi="ar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spacing w:val="-6"/>
                <w:w w:val="95"/>
                <w:sz w:val="26"/>
                <w:szCs w:val="26"/>
                <w:lang w:bidi="ar"/>
              </w:rPr>
              <w:t>Quảng Ninh; Hậu Giang; Tuyên Quang</w:t>
            </w:r>
            <w:r w:rsidR="0062050D" w:rsidRPr="009637C2">
              <w:rPr>
                <w:rFonts w:ascii="Times New Roman" w:eastAsia="sans-serif" w:hAnsi="Times New Roman" w:cs="Times New Roman"/>
                <w:spacing w:val="-6"/>
                <w:w w:val="95"/>
                <w:sz w:val="26"/>
                <w:szCs w:val="26"/>
                <w:lang w:bidi="ar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b/>
                <w:bCs/>
                <w:i/>
                <w:iCs/>
                <w:w w:val="95"/>
                <w:sz w:val="26"/>
                <w:szCs w:val="26"/>
                <w:lang w:bidi="ar"/>
              </w:rPr>
              <w:t>(Nghệ An chỉ huy biểu diễn)</w:t>
            </w:r>
          </w:p>
        </w:tc>
        <w:tc>
          <w:tcPr>
            <w:tcW w:w="1984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D87" w:rsidRPr="00024D87" w:rsidTr="00363414">
        <w:tc>
          <w:tcPr>
            <w:tcW w:w="563" w:type="dxa"/>
            <w:vAlign w:val="center"/>
          </w:tcPr>
          <w:p w:rsidR="00024D87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4" w:type="dxa"/>
            <w:vMerge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Nhà Thiếu nhi</w:t>
            </w:r>
            <w:r w:rsidR="0062050D"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 </w:t>
            </w: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Tỉnh đoàn</w:t>
            </w:r>
            <w:r w:rsidR="00E5454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 Đ</w:t>
            </w: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iện Biên</w:t>
            </w:r>
          </w:p>
        </w:tc>
        <w:tc>
          <w:tcPr>
            <w:tcW w:w="6663" w:type="dxa"/>
          </w:tcPr>
          <w:p w:rsidR="00024D87" w:rsidRPr="009637C2" w:rsidRDefault="00E54543" w:rsidP="00E54543">
            <w:pPr>
              <w:pStyle w:val="NormalWeb"/>
              <w:spacing w:before="120" w:beforeAutospacing="0" w:after="120" w:afterAutospacing="0"/>
              <w:jc w:val="both"/>
              <w:rPr>
                <w:rFonts w:ascii="Times New Roman" w:eastAsia="sans-serif" w:hAnsi="Times New Roman"/>
                <w:w w:val="95"/>
                <w:sz w:val="26"/>
                <w:szCs w:val="26"/>
                <w:lang w:bidi="ar"/>
              </w:rPr>
            </w:pPr>
            <w:r>
              <w:rPr>
                <w:rFonts w:ascii="Times New Roman" w:eastAsia="sans-serif" w:hAnsi="Times New Roman"/>
                <w:spacing w:val="-6"/>
                <w:w w:val="95"/>
                <w:sz w:val="26"/>
                <w:szCs w:val="26"/>
                <w:lang w:bidi="ar"/>
              </w:rPr>
              <w:t xml:space="preserve">Thành phố </w:t>
            </w:r>
            <w:r w:rsidR="00024D87" w:rsidRPr="009637C2">
              <w:rPr>
                <w:rFonts w:ascii="Times New Roman" w:eastAsia="sans-serif" w:hAnsi="Times New Roman"/>
                <w:spacing w:val="-6"/>
                <w:w w:val="95"/>
                <w:sz w:val="26"/>
                <w:szCs w:val="26"/>
                <w:lang w:bidi="ar"/>
              </w:rPr>
              <w:t xml:space="preserve">Hồ Chí Minh; Gia Lai; Hải Phòng; Sơn La; </w:t>
            </w:r>
            <w:r w:rsidR="00024D87" w:rsidRPr="009637C2">
              <w:rPr>
                <w:rFonts w:ascii="Times New Roman" w:eastAsia="sans-serif" w:hAnsi="Times New Roman"/>
                <w:spacing w:val="-6"/>
                <w:w w:val="95"/>
                <w:sz w:val="26"/>
                <w:szCs w:val="26"/>
              </w:rPr>
              <w:t>Hưng Yên; Hà Giang; Long An</w:t>
            </w:r>
            <w:r w:rsidR="0062050D" w:rsidRPr="009637C2">
              <w:rPr>
                <w:rFonts w:ascii="Times New Roman" w:eastAsia="sans-serif" w:hAnsi="Times New Roman"/>
                <w:spacing w:val="-6"/>
                <w:w w:val="95"/>
                <w:sz w:val="26"/>
                <w:szCs w:val="26"/>
              </w:rPr>
              <w:t xml:space="preserve"> </w:t>
            </w:r>
            <w:r w:rsidR="00024D87" w:rsidRPr="009637C2">
              <w:rPr>
                <w:rFonts w:ascii="Times New Roman" w:eastAsia="sans-serif" w:hAnsi="Times New Roman"/>
                <w:b/>
                <w:bCs/>
                <w:i/>
                <w:iCs/>
                <w:w w:val="95"/>
                <w:sz w:val="26"/>
                <w:szCs w:val="26"/>
                <w:lang w:bidi="ar"/>
              </w:rPr>
              <w:t>(Long An chỉ huy biểu diễn</w:t>
            </w:r>
            <w:r>
              <w:rPr>
                <w:rFonts w:ascii="Times New Roman" w:eastAsia="sans-serif" w:hAnsi="Times New Roman"/>
                <w:b/>
                <w:bCs/>
                <w:i/>
                <w:iCs/>
                <w:w w:val="95"/>
                <w:sz w:val="26"/>
                <w:szCs w:val="26"/>
                <w:lang w:bidi="ar"/>
              </w:rPr>
              <w:t>)</w:t>
            </w:r>
          </w:p>
        </w:tc>
        <w:tc>
          <w:tcPr>
            <w:tcW w:w="1984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D87" w:rsidRPr="00024D87" w:rsidTr="00363414">
        <w:tc>
          <w:tcPr>
            <w:tcW w:w="563" w:type="dxa"/>
            <w:vAlign w:val="center"/>
          </w:tcPr>
          <w:p w:rsidR="00024D87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984" w:type="dxa"/>
            <w:vMerge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Sân hành lễ Tượng đài Chiến thắng ĐBP</w:t>
            </w:r>
          </w:p>
        </w:tc>
        <w:tc>
          <w:tcPr>
            <w:tcW w:w="6663" w:type="dxa"/>
          </w:tcPr>
          <w:p w:rsidR="00024D87" w:rsidRPr="009637C2" w:rsidRDefault="00024D87" w:rsidP="003D3420">
            <w:pPr>
              <w:spacing w:before="120" w:after="120"/>
              <w:jc w:val="both"/>
              <w:rPr>
                <w:rFonts w:ascii="Times New Roman" w:eastAsia="sans-serif" w:hAnsi="Times New Roman" w:cs="Times New Roman"/>
                <w:spacing w:val="-6"/>
                <w:w w:val="95"/>
                <w:sz w:val="26"/>
                <w:szCs w:val="26"/>
                <w:lang w:bidi="ar"/>
              </w:rPr>
            </w:pP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>Điện Biên; Bắc Ninh; Bình Định;</w:t>
            </w:r>
            <w:r w:rsidR="0062050D"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>Cần Thơ; Hòa Bình; Thái Bình</w:t>
            </w:r>
            <w:r w:rsidR="003D3420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b/>
                <w:bCs/>
                <w:i/>
                <w:iCs/>
                <w:w w:val="95"/>
                <w:sz w:val="26"/>
                <w:szCs w:val="26"/>
                <w:lang w:bidi="ar"/>
              </w:rPr>
              <w:t>(Điện Biên chỉ huy biểu diễn)</w:t>
            </w:r>
          </w:p>
        </w:tc>
        <w:tc>
          <w:tcPr>
            <w:tcW w:w="1984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D87" w:rsidRPr="00024D87" w:rsidTr="00363414">
        <w:tc>
          <w:tcPr>
            <w:tcW w:w="563" w:type="dxa"/>
            <w:vAlign w:val="center"/>
          </w:tcPr>
          <w:p w:rsidR="00024D87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984" w:type="dxa"/>
            <w:vMerge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Mường Chà</w:t>
            </w:r>
            <w:r w:rsidR="00C5605E"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, </w:t>
            </w: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Điện Biên</w:t>
            </w:r>
          </w:p>
        </w:tc>
        <w:tc>
          <w:tcPr>
            <w:tcW w:w="6663" w:type="dxa"/>
            <w:vAlign w:val="center"/>
          </w:tcPr>
          <w:p w:rsidR="00024D87" w:rsidRPr="009637C2" w:rsidRDefault="00024D87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>Tiền Giang; Bắc Giang; Bình Phước; Ninh Bình; Lào Cai; Quảng Ngãi</w:t>
            </w:r>
            <w:r w:rsidR="0062050D"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b/>
                <w:bCs/>
                <w:i/>
                <w:iCs/>
                <w:w w:val="95"/>
                <w:sz w:val="26"/>
                <w:szCs w:val="26"/>
                <w:lang w:bidi="ar"/>
              </w:rPr>
              <w:t>(Tiền Giang chỉ huy biểu diễn)</w:t>
            </w:r>
          </w:p>
        </w:tc>
        <w:tc>
          <w:tcPr>
            <w:tcW w:w="1984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D87" w:rsidRPr="00024D87" w:rsidTr="00363414">
        <w:tc>
          <w:tcPr>
            <w:tcW w:w="563" w:type="dxa"/>
            <w:vAlign w:val="center"/>
          </w:tcPr>
          <w:p w:rsidR="00024D87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984" w:type="dxa"/>
            <w:vMerge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024D87" w:rsidRPr="009637C2" w:rsidRDefault="003D3420" w:rsidP="003D3420">
            <w:pPr>
              <w:spacing w:before="120" w:after="120"/>
              <w:jc w:val="center"/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Tiểu đoàn </w:t>
            </w:r>
            <w:r w:rsidR="00024D87"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Bộ binh 1</w:t>
            </w:r>
            <w:r w:rsidR="00C5605E"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, Trung đoàn 741</w:t>
            </w:r>
          </w:p>
        </w:tc>
        <w:tc>
          <w:tcPr>
            <w:tcW w:w="6663" w:type="dxa"/>
            <w:vAlign w:val="center"/>
          </w:tcPr>
          <w:p w:rsidR="00024D87" w:rsidRPr="009637C2" w:rsidRDefault="00024D87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>Vĩnh Long; Đắk Lắk; Đồng Nai;</w:t>
            </w:r>
            <w:r w:rsidR="0062050D"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>Vĩnh Phúc</w:t>
            </w: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</w:rPr>
              <w:t xml:space="preserve">; </w:t>
            </w: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>Yên Bái</w:t>
            </w:r>
            <w:r w:rsidR="00E54543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b/>
                <w:bCs/>
                <w:i/>
                <w:iCs/>
                <w:w w:val="95"/>
                <w:sz w:val="26"/>
                <w:szCs w:val="26"/>
                <w:lang w:bidi="ar"/>
              </w:rPr>
              <w:t>(Vĩnh Long chỉ huy biểu diễn)</w:t>
            </w:r>
          </w:p>
        </w:tc>
        <w:tc>
          <w:tcPr>
            <w:tcW w:w="1984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D87" w:rsidRPr="00024D87" w:rsidTr="00363414">
        <w:tc>
          <w:tcPr>
            <w:tcW w:w="563" w:type="dxa"/>
            <w:vAlign w:val="center"/>
          </w:tcPr>
          <w:p w:rsidR="00024D87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</w:t>
            </w:r>
          </w:p>
        </w:tc>
        <w:tc>
          <w:tcPr>
            <w:tcW w:w="1984" w:type="dxa"/>
            <w:vMerge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024D87" w:rsidRPr="009637C2" w:rsidRDefault="003D3420" w:rsidP="00E54543">
            <w:pPr>
              <w:spacing w:before="120" w:after="120"/>
              <w:jc w:val="center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Quảng trường </w:t>
            </w:r>
            <w:r w:rsidR="00024D87"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Tp. Điện Biên Phủ</w:t>
            </w:r>
            <w:r w:rsidR="0062050D"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, tỉnh </w:t>
            </w:r>
            <w:r w:rsidR="00024D87"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Điện Biên</w:t>
            </w:r>
          </w:p>
        </w:tc>
        <w:tc>
          <w:tcPr>
            <w:tcW w:w="6663" w:type="dxa"/>
            <w:vAlign w:val="center"/>
          </w:tcPr>
          <w:p w:rsidR="00024D87" w:rsidRPr="009637C2" w:rsidRDefault="00024D87" w:rsidP="003D3420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An Giang;</w:t>
            </w:r>
            <w:r w:rsidRPr="009637C2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6"/>
                <w:szCs w:val="26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>Thanh Hóa;</w:t>
            </w: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 Đà Nẵng</w:t>
            </w: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>;</w:t>
            </w:r>
            <w:r w:rsidR="0062050D"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>Kon Tum; Lai Châu</w:t>
            </w: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</w:rPr>
              <w:t xml:space="preserve">; </w:t>
            </w:r>
            <w:r w:rsidRPr="009637C2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>Phú Thọ</w:t>
            </w:r>
            <w:r w:rsidR="003D3420">
              <w:rPr>
                <w:rFonts w:ascii="Times New Roman" w:eastAsia="sans-serif" w:hAnsi="Times New Roman" w:cs="Times New Roman"/>
                <w:w w:val="95"/>
                <w:sz w:val="26"/>
                <w:szCs w:val="26"/>
                <w:lang w:bidi="ar"/>
              </w:rPr>
              <w:t xml:space="preserve"> </w:t>
            </w:r>
            <w:r w:rsidRPr="009637C2">
              <w:rPr>
                <w:rFonts w:ascii="Times New Roman" w:eastAsia="sans-serif" w:hAnsi="Times New Roman" w:cs="Times New Roman"/>
                <w:b/>
                <w:bCs/>
                <w:i/>
                <w:iCs/>
                <w:w w:val="95"/>
                <w:sz w:val="26"/>
                <w:szCs w:val="26"/>
                <w:lang w:bidi="ar"/>
              </w:rPr>
              <w:t>(An Giang chỉ huy biểu diễn)</w:t>
            </w:r>
          </w:p>
        </w:tc>
        <w:tc>
          <w:tcPr>
            <w:tcW w:w="1984" w:type="dxa"/>
          </w:tcPr>
          <w:p w:rsidR="00024D87" w:rsidRPr="009637C2" w:rsidRDefault="00024D87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7C2" w:rsidRPr="00024D87" w:rsidTr="006173A0">
        <w:tc>
          <w:tcPr>
            <w:tcW w:w="563" w:type="dxa"/>
            <w:vAlign w:val="center"/>
          </w:tcPr>
          <w:p w:rsidR="009637C2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317" w:type="dxa"/>
            <w:gridSpan w:val="4"/>
          </w:tcPr>
          <w:p w:rsidR="009637C2" w:rsidRPr="009637C2" w:rsidRDefault="009637C2" w:rsidP="00E54543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w w:val="95"/>
                <w:sz w:val="26"/>
                <w:szCs w:val="26"/>
              </w:rPr>
              <w:t>Ngày 01/4/2024</w:t>
            </w:r>
          </w:p>
        </w:tc>
      </w:tr>
      <w:tr w:rsidR="006134D1" w:rsidRPr="00C5605E" w:rsidTr="00C52572">
        <w:tc>
          <w:tcPr>
            <w:tcW w:w="563" w:type="dxa"/>
          </w:tcPr>
          <w:p w:rsidR="006134D1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984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14h30</w:t>
            </w:r>
          </w:p>
        </w:tc>
        <w:tc>
          <w:tcPr>
            <w:tcW w:w="3686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Sở VHTTDL Điện Biên</w:t>
            </w:r>
          </w:p>
        </w:tc>
        <w:tc>
          <w:tcPr>
            <w:tcW w:w="6663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Họp Ban Tổ chức, Trưởng đoàn</w:t>
            </w:r>
          </w:p>
        </w:tc>
        <w:tc>
          <w:tcPr>
            <w:tcW w:w="1984" w:type="dxa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34D1" w:rsidRPr="00C5605E" w:rsidTr="00C52572">
        <w:tc>
          <w:tcPr>
            <w:tcW w:w="563" w:type="dxa"/>
          </w:tcPr>
          <w:p w:rsidR="006134D1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984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19h30</w:t>
            </w:r>
          </w:p>
        </w:tc>
        <w:tc>
          <w:tcPr>
            <w:tcW w:w="3686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Quảng trườ</w:t>
            </w:r>
            <w:r w:rsidR="00E5454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ng </w:t>
            </w: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7</w:t>
            </w:r>
            <w:r w:rsidR="00E54543">
              <w:rPr>
                <w:rFonts w:ascii="Times New Roman" w:hAnsi="Times New Roman" w:cs="Times New Roman"/>
                <w:w w:val="95"/>
                <w:sz w:val="26"/>
                <w:szCs w:val="26"/>
              </w:rPr>
              <w:t>-</w:t>
            </w: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5</w:t>
            </w:r>
          </w:p>
        </w:tc>
        <w:tc>
          <w:tcPr>
            <w:tcW w:w="6663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Hợp luyện chương trình Bế mạc, Tổng kết</w:t>
            </w:r>
          </w:p>
        </w:tc>
        <w:tc>
          <w:tcPr>
            <w:tcW w:w="1984" w:type="dxa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37C2" w:rsidRPr="00C5605E" w:rsidTr="007D3F43">
        <w:tc>
          <w:tcPr>
            <w:tcW w:w="563" w:type="dxa"/>
          </w:tcPr>
          <w:p w:rsidR="009637C2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317" w:type="dxa"/>
            <w:gridSpan w:val="4"/>
            <w:vAlign w:val="center"/>
          </w:tcPr>
          <w:p w:rsidR="009637C2" w:rsidRPr="009637C2" w:rsidRDefault="009637C2" w:rsidP="00E5454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w w:val="95"/>
                <w:sz w:val="26"/>
                <w:szCs w:val="26"/>
              </w:rPr>
              <w:t>Ngày 0</w:t>
            </w:r>
            <w:r w:rsidRPr="009637C2">
              <w:rPr>
                <w:rFonts w:ascii="Times New Roman" w:hAnsi="Times New Roman" w:cs="Times New Roman"/>
                <w:b/>
                <w:w w:val="95"/>
                <w:sz w:val="26"/>
                <w:szCs w:val="26"/>
              </w:rPr>
              <w:t>2</w:t>
            </w:r>
            <w:r w:rsidRPr="009637C2">
              <w:rPr>
                <w:rFonts w:ascii="Times New Roman" w:hAnsi="Times New Roman" w:cs="Times New Roman"/>
                <w:b/>
                <w:w w:val="95"/>
                <w:sz w:val="26"/>
                <w:szCs w:val="26"/>
              </w:rPr>
              <w:t>/4/2024</w:t>
            </w:r>
          </w:p>
        </w:tc>
      </w:tr>
      <w:tr w:rsidR="006134D1" w:rsidRPr="00C5605E" w:rsidTr="00CC6C25">
        <w:tc>
          <w:tcPr>
            <w:tcW w:w="563" w:type="dxa"/>
          </w:tcPr>
          <w:p w:rsidR="006134D1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984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06h30</w:t>
            </w:r>
          </w:p>
        </w:tc>
        <w:tc>
          <w:tcPr>
            <w:tcW w:w="3686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Đền thờ Liệt sỹ tạ</w:t>
            </w:r>
            <w:r w:rsidR="00EE475D">
              <w:rPr>
                <w:rFonts w:ascii="Times New Roman" w:hAnsi="Times New Roman" w:cs="Times New Roman"/>
                <w:w w:val="95"/>
                <w:sz w:val="26"/>
                <w:szCs w:val="26"/>
              </w:rPr>
              <w:t>i C</w:t>
            </w: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hiến trường Điện Biên Phủ</w:t>
            </w:r>
          </w:p>
        </w:tc>
        <w:tc>
          <w:tcPr>
            <w:tcW w:w="6663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Dâng hương tưởng niệm các anh hùng liệt sỹ</w:t>
            </w:r>
          </w:p>
        </w:tc>
        <w:tc>
          <w:tcPr>
            <w:tcW w:w="1984" w:type="dxa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34D1" w:rsidRPr="00C5605E" w:rsidTr="00CC6C25">
        <w:tc>
          <w:tcPr>
            <w:tcW w:w="563" w:type="dxa"/>
          </w:tcPr>
          <w:p w:rsidR="006134D1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984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07h30</w:t>
            </w:r>
          </w:p>
        </w:tc>
        <w:tc>
          <w:tcPr>
            <w:tcW w:w="3686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Quảng trường 7-5</w:t>
            </w:r>
          </w:p>
        </w:tc>
        <w:tc>
          <w:tcPr>
            <w:tcW w:w="6663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Khai mạc Triển lãm Tranh cổ động tấm lớn</w:t>
            </w:r>
          </w:p>
        </w:tc>
        <w:tc>
          <w:tcPr>
            <w:tcW w:w="1984" w:type="dxa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34D1" w:rsidRPr="00C5605E" w:rsidTr="00195074">
        <w:tc>
          <w:tcPr>
            <w:tcW w:w="563" w:type="dxa"/>
          </w:tcPr>
          <w:p w:rsidR="006134D1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984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8h30</w:t>
            </w:r>
          </w:p>
        </w:tc>
        <w:tc>
          <w:tcPr>
            <w:tcW w:w="3686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Bảo tàng CTLS ĐBP và các điểm di tích Chiến trường ĐBP</w:t>
            </w:r>
          </w:p>
        </w:tc>
        <w:tc>
          <w:tcPr>
            <w:tcW w:w="6663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Tham quan </w:t>
            </w:r>
            <w:r w:rsidR="005D1A62">
              <w:rPr>
                <w:rFonts w:ascii="Times New Roman" w:hAnsi="Times New Roman" w:cs="Times New Roman"/>
                <w:w w:val="95"/>
                <w:sz w:val="26"/>
                <w:szCs w:val="26"/>
              </w:rPr>
              <w:t>D</w:t>
            </w: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i tích lịch sử </w:t>
            </w:r>
            <w:r w:rsidR="005D1A62">
              <w:rPr>
                <w:rFonts w:ascii="Times New Roman" w:hAnsi="Times New Roman" w:cs="Times New Roman"/>
                <w:w w:val="95"/>
                <w:sz w:val="26"/>
                <w:szCs w:val="26"/>
              </w:rPr>
              <w:t>C</w:t>
            </w: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hiến trường Điện Biên Phủ</w:t>
            </w:r>
          </w:p>
        </w:tc>
        <w:tc>
          <w:tcPr>
            <w:tcW w:w="1984" w:type="dxa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34D1" w:rsidRPr="00C5605E" w:rsidTr="00195074">
        <w:tc>
          <w:tcPr>
            <w:tcW w:w="563" w:type="dxa"/>
          </w:tcPr>
          <w:p w:rsidR="006134D1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984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16h00</w:t>
            </w:r>
          </w:p>
        </w:tc>
        <w:tc>
          <w:tcPr>
            <w:tcW w:w="3686" w:type="dxa"/>
            <w:vAlign w:val="center"/>
          </w:tcPr>
          <w:p w:rsidR="006134D1" w:rsidRPr="009637C2" w:rsidRDefault="006134D1" w:rsidP="00E54543">
            <w:pPr>
              <w:spacing w:before="120" w:after="120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Di chuyển theo lộ trình của BTC</w:t>
            </w:r>
          </w:p>
        </w:tc>
        <w:tc>
          <w:tcPr>
            <w:tcW w:w="6663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Diễu hành xe tuyên truyền cổ động</w:t>
            </w:r>
          </w:p>
        </w:tc>
        <w:tc>
          <w:tcPr>
            <w:tcW w:w="1984" w:type="dxa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34D1" w:rsidRPr="00C5605E" w:rsidTr="00391B43">
        <w:tc>
          <w:tcPr>
            <w:tcW w:w="563" w:type="dxa"/>
          </w:tcPr>
          <w:p w:rsidR="006134D1" w:rsidRPr="009637C2" w:rsidRDefault="009637C2" w:rsidP="00E545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984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19h30</w:t>
            </w:r>
          </w:p>
        </w:tc>
        <w:tc>
          <w:tcPr>
            <w:tcW w:w="3686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Quảng trường </w:t>
            </w:r>
            <w:r w:rsidRPr="009637C2">
              <w:rPr>
                <w:rFonts w:ascii="Times New Roman" w:hAnsi="Times New Roman" w:cs="Times New Roman"/>
                <w:w w:val="95"/>
                <w:sz w:val="26"/>
                <w:szCs w:val="26"/>
              </w:rPr>
              <w:t>7-5</w:t>
            </w:r>
          </w:p>
        </w:tc>
        <w:tc>
          <w:tcPr>
            <w:tcW w:w="6663" w:type="dxa"/>
            <w:vAlign w:val="center"/>
          </w:tcPr>
          <w:p w:rsidR="006134D1" w:rsidRPr="009637C2" w:rsidRDefault="006134D1" w:rsidP="00E5454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</w:pPr>
            <w:r w:rsidRPr="009637C2"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>LỄ BẾ MẠC, TỔNG KẾT HỘI THI</w:t>
            </w:r>
          </w:p>
        </w:tc>
        <w:tc>
          <w:tcPr>
            <w:tcW w:w="1984" w:type="dxa"/>
          </w:tcPr>
          <w:p w:rsidR="006134D1" w:rsidRPr="009637C2" w:rsidRDefault="006134D1" w:rsidP="00E545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A26DD" w:rsidRPr="00024D87" w:rsidRDefault="00DA26DD" w:rsidP="00024D87">
      <w:pPr>
        <w:jc w:val="center"/>
        <w:rPr>
          <w:rFonts w:cs="Times New Roman"/>
          <w:sz w:val="26"/>
          <w:szCs w:val="26"/>
        </w:rPr>
      </w:pPr>
    </w:p>
    <w:p w:rsidR="002E77B4" w:rsidRPr="00024D87" w:rsidRDefault="002E77B4" w:rsidP="00024D87">
      <w:pPr>
        <w:jc w:val="center"/>
        <w:rPr>
          <w:rFonts w:cs="Times New Roman"/>
          <w:sz w:val="26"/>
          <w:szCs w:val="26"/>
        </w:rPr>
      </w:pPr>
    </w:p>
    <w:sectPr w:rsidR="002E77B4" w:rsidRPr="00024D87" w:rsidSect="00024D87">
      <w:footerReference w:type="default" r:id="rId6"/>
      <w:pgSz w:w="16840" w:h="11907" w:orient="landscape" w:code="9"/>
      <w:pgMar w:top="993" w:right="567" w:bottom="567" w:left="851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A3" w:rsidRDefault="00E45BA3" w:rsidP="00024D87">
      <w:r>
        <w:separator/>
      </w:r>
    </w:p>
  </w:endnote>
  <w:endnote w:type="continuationSeparator" w:id="0">
    <w:p w:rsidR="00E45BA3" w:rsidRDefault="00E45BA3" w:rsidP="0002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C6" w:rsidRDefault="00E45BA3" w:rsidP="005968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A3" w:rsidRDefault="00E45BA3" w:rsidP="00024D87">
      <w:r>
        <w:separator/>
      </w:r>
    </w:p>
  </w:footnote>
  <w:footnote w:type="continuationSeparator" w:id="0">
    <w:p w:rsidR="00E45BA3" w:rsidRDefault="00E45BA3" w:rsidP="0002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F0"/>
    <w:rsid w:val="00024D87"/>
    <w:rsid w:val="002A39F0"/>
    <w:rsid w:val="002A3FD9"/>
    <w:rsid w:val="002E77B4"/>
    <w:rsid w:val="00363414"/>
    <w:rsid w:val="003D3420"/>
    <w:rsid w:val="005D1A62"/>
    <w:rsid w:val="005E6CFC"/>
    <w:rsid w:val="005F2A4F"/>
    <w:rsid w:val="006134D1"/>
    <w:rsid w:val="0062050D"/>
    <w:rsid w:val="00703B83"/>
    <w:rsid w:val="008A6988"/>
    <w:rsid w:val="00955E03"/>
    <w:rsid w:val="009637C2"/>
    <w:rsid w:val="00BB6893"/>
    <w:rsid w:val="00C5605E"/>
    <w:rsid w:val="00DA04AC"/>
    <w:rsid w:val="00DA26DD"/>
    <w:rsid w:val="00E45BA3"/>
    <w:rsid w:val="00E54543"/>
    <w:rsid w:val="00E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34C8A-7806-4A9D-A6DB-A4DA435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9F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39F0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A39F0"/>
    <w:rPr>
      <w:rFonts w:asciiTheme="minorHAnsi" w:hAnsiTheme="minorHAnsi"/>
      <w:sz w:val="22"/>
    </w:rPr>
  </w:style>
  <w:style w:type="paragraph" w:styleId="NormalWeb">
    <w:name w:val="Normal (Web)"/>
    <w:rsid w:val="002A39F0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24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01f16fe42e32de103311fcd363865c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5E359-88C8-4D5C-A73B-C3EDC654F50F}"/>
</file>

<file path=customXml/itemProps2.xml><?xml version="1.0" encoding="utf-8"?>
<ds:datastoreItem xmlns:ds="http://schemas.openxmlformats.org/officeDocument/2006/customXml" ds:itemID="{EBAFAF6E-AB87-464C-966C-EF4667A8E947}"/>
</file>

<file path=customXml/itemProps3.xml><?xml version="1.0" encoding="utf-8"?>
<ds:datastoreItem xmlns:ds="http://schemas.openxmlformats.org/officeDocument/2006/customXml" ds:itemID="{E46DA6A4-9A51-464E-9A55-6CB448D74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2024-03-31T02:58:00Z</dcterms:created>
  <dcterms:modified xsi:type="dcterms:W3CDTF">2024-03-31T03:22:00Z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